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206ADE">
      <w:pPr>
        <w:autoSpaceDE w:val="0"/>
        <w:autoSpaceDN w:val="0"/>
        <w:adjustRightInd w:val="0"/>
        <w:ind w:left="5245" w:hanging="283"/>
        <w:outlineLvl w:val="0"/>
        <w:rPr>
          <w:szCs w:val="26"/>
        </w:rPr>
      </w:pPr>
      <w:bookmarkStart w:id="0" w:name="_GoBack"/>
      <w:r>
        <w:rPr>
          <w:szCs w:val="26"/>
        </w:rPr>
        <w:t>Утвержден</w:t>
      </w:r>
      <w:r w:rsidR="005D1635">
        <w:rPr>
          <w:szCs w:val="26"/>
        </w:rPr>
        <w:t>о</w:t>
      </w:r>
    </w:p>
    <w:p w:rsidR="002030D3" w:rsidRDefault="002030D3" w:rsidP="00206ADE">
      <w:pPr>
        <w:autoSpaceDE w:val="0"/>
        <w:autoSpaceDN w:val="0"/>
        <w:adjustRightInd w:val="0"/>
        <w:ind w:left="5245" w:hanging="283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206ADE">
      <w:pPr>
        <w:autoSpaceDE w:val="0"/>
        <w:autoSpaceDN w:val="0"/>
        <w:adjustRightInd w:val="0"/>
        <w:ind w:left="5245" w:hanging="283"/>
        <w:outlineLvl w:val="0"/>
        <w:rPr>
          <w:szCs w:val="26"/>
        </w:rPr>
      </w:pPr>
      <w:r>
        <w:rPr>
          <w:szCs w:val="26"/>
        </w:rPr>
        <w:t xml:space="preserve">городского </w:t>
      </w:r>
      <w:bookmarkEnd w:id="0"/>
      <w:r>
        <w:rPr>
          <w:szCs w:val="26"/>
        </w:rPr>
        <w:t>Совета депутатов</w:t>
      </w:r>
    </w:p>
    <w:p w:rsidR="002030D3" w:rsidRPr="00AC0D7C" w:rsidRDefault="002030D3" w:rsidP="00206ADE">
      <w:pPr>
        <w:autoSpaceDE w:val="0"/>
        <w:autoSpaceDN w:val="0"/>
        <w:adjustRightInd w:val="0"/>
        <w:ind w:left="5245" w:hanging="283"/>
        <w:outlineLvl w:val="0"/>
        <w:rPr>
          <w:szCs w:val="26"/>
        </w:rPr>
      </w:pPr>
      <w:r>
        <w:rPr>
          <w:szCs w:val="26"/>
        </w:rPr>
        <w:t xml:space="preserve">от </w:t>
      </w:r>
      <w:r w:rsidR="005D1635">
        <w:rPr>
          <w:szCs w:val="26"/>
        </w:rPr>
        <w:t>21 сентября</w:t>
      </w:r>
      <w:r>
        <w:rPr>
          <w:szCs w:val="26"/>
        </w:rPr>
        <w:t xml:space="preserve"> 2021 года № </w:t>
      </w:r>
      <w:r w:rsidR="00206ADE">
        <w:rPr>
          <w:szCs w:val="26"/>
        </w:rPr>
        <w:t>30/5-704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0672BB" w:rsidRPr="002C4322" w:rsidRDefault="000672BB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>Изменени</w:t>
      </w:r>
      <w:r w:rsidR="005D1635">
        <w:rPr>
          <w:rFonts w:eastAsia="Times New Roman" w:cs="Times New Roman"/>
          <w:szCs w:val="26"/>
        </w:rPr>
        <w:t>е</w:t>
      </w:r>
      <w:r w:rsidRPr="002C4322">
        <w:rPr>
          <w:rFonts w:eastAsia="Times New Roman" w:cs="Times New Roman"/>
          <w:szCs w:val="26"/>
        </w:rPr>
        <w:t xml:space="preserve"> </w:t>
      </w:r>
    </w:p>
    <w:p w:rsidR="000672BB" w:rsidRPr="002C4322" w:rsidRDefault="000672BB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 xml:space="preserve">в Положение о Талнахском территориальном управлении </w:t>
      </w:r>
    </w:p>
    <w:p w:rsidR="005D1635" w:rsidRDefault="000672BB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 xml:space="preserve">Администрации города Норильска, утвержденное решением </w:t>
      </w:r>
    </w:p>
    <w:p w:rsidR="000672BB" w:rsidRPr="002C4322" w:rsidRDefault="005D1635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Г</w:t>
      </w:r>
      <w:r w:rsidR="000672BB" w:rsidRPr="002C4322">
        <w:rPr>
          <w:rFonts w:eastAsia="Times New Roman" w:cs="Times New Roman"/>
          <w:szCs w:val="26"/>
        </w:rPr>
        <w:t>ородского Совета  от 21.02.2012 №</w:t>
      </w:r>
      <w:r>
        <w:rPr>
          <w:rFonts w:eastAsia="Times New Roman" w:cs="Times New Roman"/>
          <w:szCs w:val="26"/>
        </w:rPr>
        <w:t xml:space="preserve"> </w:t>
      </w:r>
      <w:r w:rsidR="000672BB" w:rsidRPr="002C4322">
        <w:rPr>
          <w:rFonts w:eastAsia="Times New Roman" w:cs="Times New Roman"/>
          <w:szCs w:val="26"/>
        </w:rPr>
        <w:t>38-930</w:t>
      </w:r>
    </w:p>
    <w:p w:rsidR="000672BB" w:rsidRPr="002C4322" w:rsidRDefault="000672BB" w:rsidP="000672BB">
      <w:pPr>
        <w:autoSpaceDE w:val="0"/>
        <w:autoSpaceDN w:val="0"/>
        <w:adjustRightInd w:val="0"/>
        <w:rPr>
          <w:rFonts w:eastAsia="Calibri" w:cs="Times New Roman"/>
          <w:szCs w:val="26"/>
        </w:rPr>
      </w:pPr>
    </w:p>
    <w:p w:rsidR="005D1635" w:rsidRPr="005D1635" w:rsidRDefault="005D1635" w:rsidP="005D1635">
      <w:pPr>
        <w:tabs>
          <w:tab w:val="left" w:pos="851"/>
        </w:tabs>
        <w:autoSpaceDE w:val="0"/>
        <w:autoSpaceDN w:val="0"/>
        <w:adjustRightInd w:val="0"/>
        <w:ind w:firstLine="567"/>
        <w:rPr>
          <w:rFonts w:eastAsia="Calibri" w:cs="Times New Roman"/>
          <w:szCs w:val="26"/>
          <w:lang w:eastAsia="ru-RU"/>
        </w:rPr>
      </w:pPr>
      <w:r w:rsidRPr="005D1635">
        <w:rPr>
          <w:rFonts w:eastAsia="Calibri" w:cs="Times New Roman"/>
          <w:szCs w:val="26"/>
          <w:lang w:eastAsia="ru-RU"/>
        </w:rPr>
        <w:t xml:space="preserve">Пункт 3.12 Положения о Талнахском территориальном управлении Администрации города Норильска, утвержденного решением </w:t>
      </w:r>
      <w:r>
        <w:rPr>
          <w:rFonts w:eastAsia="Calibri" w:cs="Times New Roman"/>
          <w:szCs w:val="26"/>
        </w:rPr>
        <w:t>Г</w:t>
      </w:r>
      <w:r w:rsidRPr="005D1635">
        <w:rPr>
          <w:rFonts w:eastAsia="Calibri" w:cs="Times New Roman"/>
          <w:szCs w:val="26"/>
        </w:rPr>
        <w:t xml:space="preserve">ородского Совета </w:t>
      </w:r>
      <w:r w:rsidRPr="005D1635">
        <w:rPr>
          <w:rFonts w:eastAsia="Calibri" w:cs="Times New Roman"/>
          <w:szCs w:val="26"/>
          <w:lang w:eastAsia="ru-RU"/>
        </w:rPr>
        <w:t xml:space="preserve">от </w:t>
      </w:r>
      <w:r w:rsidRPr="005D1635">
        <w:rPr>
          <w:rFonts w:eastAsia="Calibri" w:cs="Times New Roman"/>
          <w:szCs w:val="26"/>
        </w:rPr>
        <w:t>21.02.2012 № 38-930</w:t>
      </w:r>
      <w:r w:rsidRPr="005D1635">
        <w:rPr>
          <w:rFonts w:eastAsia="Calibri" w:cs="Times New Roman"/>
          <w:szCs w:val="26"/>
          <w:lang w:eastAsia="ru-RU"/>
        </w:rPr>
        <w:t>, изложить в следующей редакции:</w:t>
      </w:r>
    </w:p>
    <w:p w:rsidR="005D1635" w:rsidRPr="005D1635" w:rsidRDefault="005D1635" w:rsidP="005D1635">
      <w:pPr>
        <w:tabs>
          <w:tab w:val="left" w:pos="851"/>
        </w:tabs>
        <w:autoSpaceDE w:val="0"/>
        <w:autoSpaceDN w:val="0"/>
        <w:adjustRightInd w:val="0"/>
        <w:ind w:firstLine="567"/>
        <w:rPr>
          <w:rFonts w:eastAsia="Calibri" w:cs="Times New Roman"/>
          <w:szCs w:val="26"/>
          <w:lang w:eastAsia="ru-RU"/>
        </w:rPr>
      </w:pPr>
      <w:r w:rsidRPr="005D1635">
        <w:rPr>
          <w:rFonts w:eastAsia="Calibri" w:cs="Times New Roman"/>
          <w:szCs w:val="26"/>
          <w:lang w:eastAsia="ru-RU"/>
        </w:rPr>
        <w:t xml:space="preserve">«3.12. </w:t>
      </w:r>
      <w:r w:rsidRPr="005D1635">
        <w:rPr>
          <w:rFonts w:eastAsia="Calibri" w:cs="Times New Roman"/>
          <w:szCs w:val="26"/>
        </w:rPr>
        <w:t>Осуществляет муниципальный контроль в соответствии с правовыми актами органов местного самоуправления муниципального образования город Норильск и в пределах границ, определенных правовыми актами Администрации города Норильска.».</w:t>
      </w:r>
    </w:p>
    <w:p w:rsidR="000672BB" w:rsidRPr="002C4322" w:rsidRDefault="000672BB" w:rsidP="005D1635">
      <w:pPr>
        <w:widowControl w:val="0"/>
        <w:autoSpaceDE w:val="0"/>
        <w:autoSpaceDN w:val="0"/>
        <w:ind w:firstLine="708"/>
        <w:rPr>
          <w:rFonts w:eastAsia="Calibri" w:cs="Times New Roman"/>
          <w:szCs w:val="26"/>
        </w:rPr>
      </w:pPr>
    </w:p>
    <w:sectPr w:rsidR="000672BB" w:rsidRPr="002C4322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6CA" w:rsidRDefault="006A16CA" w:rsidP="002766E6">
      <w:r>
        <w:separator/>
      </w:r>
    </w:p>
  </w:endnote>
  <w:endnote w:type="continuationSeparator" w:id="0">
    <w:p w:rsidR="006A16CA" w:rsidRDefault="006A16CA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35" w:rsidRPr="005D1635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6CA" w:rsidRDefault="006A16CA" w:rsidP="002766E6">
      <w:r>
        <w:separator/>
      </w:r>
    </w:p>
  </w:footnote>
  <w:footnote w:type="continuationSeparator" w:id="0">
    <w:p w:rsidR="006A16CA" w:rsidRDefault="006A16CA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5443D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8141F"/>
    <w:rsid w:val="001C13F1"/>
    <w:rsid w:val="002030D3"/>
    <w:rsid w:val="00206ADE"/>
    <w:rsid w:val="002619B5"/>
    <w:rsid w:val="002766E6"/>
    <w:rsid w:val="00281884"/>
    <w:rsid w:val="00291542"/>
    <w:rsid w:val="002957E5"/>
    <w:rsid w:val="002A2349"/>
    <w:rsid w:val="002E15F7"/>
    <w:rsid w:val="00324DF3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D1635"/>
    <w:rsid w:val="005E029F"/>
    <w:rsid w:val="00644BE5"/>
    <w:rsid w:val="00670BB3"/>
    <w:rsid w:val="006A16CA"/>
    <w:rsid w:val="006A48B3"/>
    <w:rsid w:val="006D0E7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661AF"/>
    <w:rsid w:val="00A70AA2"/>
    <w:rsid w:val="00A8732B"/>
    <w:rsid w:val="00AB2FF9"/>
    <w:rsid w:val="00AD3EBA"/>
    <w:rsid w:val="00AD7D9F"/>
    <w:rsid w:val="00AF1EFB"/>
    <w:rsid w:val="00B30665"/>
    <w:rsid w:val="00BC2B90"/>
    <w:rsid w:val="00BF25FF"/>
    <w:rsid w:val="00C20138"/>
    <w:rsid w:val="00C20FD1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292E"/>
    <w:rsid w:val="00DE3422"/>
    <w:rsid w:val="00E401E4"/>
    <w:rsid w:val="00E60134"/>
    <w:rsid w:val="00F45A65"/>
    <w:rsid w:val="00F46B07"/>
    <w:rsid w:val="00F505FC"/>
    <w:rsid w:val="00F519C3"/>
    <w:rsid w:val="00F70179"/>
    <w:rsid w:val="00F76ABD"/>
    <w:rsid w:val="00F9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4</cp:revision>
  <cp:lastPrinted>2021-05-18T08:46:00Z</cp:lastPrinted>
  <dcterms:created xsi:type="dcterms:W3CDTF">2021-09-16T09:58:00Z</dcterms:created>
  <dcterms:modified xsi:type="dcterms:W3CDTF">2021-09-21T10:16:00Z</dcterms:modified>
</cp:coreProperties>
</file>